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A0CA" w14:textId="373A19AF" w:rsidR="00EF33AD" w:rsidRPr="00EF33AD" w:rsidRDefault="00EF33AD" w:rsidP="008C5533">
      <w:pPr>
        <w:spacing w:after="0" w:line="240" w:lineRule="auto"/>
        <w:jc w:val="center"/>
        <w:rPr>
          <w:rFonts w:ascii="Book Antiqua" w:hAnsi="Book Antiqua"/>
          <w:b/>
          <w:bCs/>
          <w:sz w:val="12"/>
          <w:szCs w:val="12"/>
        </w:rPr>
      </w:pPr>
      <w:r w:rsidRPr="00EF33AD">
        <w:rPr>
          <w:rFonts w:ascii="Book Antiqua" w:hAnsi="Book Antiqua"/>
          <w:b/>
          <w:bCs/>
          <w:sz w:val="12"/>
          <w:szCs w:val="12"/>
        </w:rPr>
        <w:t xml:space="preserve"> </w:t>
      </w:r>
    </w:p>
    <w:p w14:paraId="50B806D1" w14:textId="26543FA0" w:rsidR="008C5533" w:rsidRPr="007B636C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8"/>
          <w:szCs w:val="28"/>
        </w:rPr>
      </w:pPr>
      <w:r w:rsidRPr="007B636C">
        <w:rPr>
          <w:rFonts w:ascii="Book Antiqua" w:hAnsi="Book Antiqua"/>
          <w:b/>
          <w:bCs/>
          <w:sz w:val="28"/>
          <w:szCs w:val="28"/>
        </w:rPr>
        <w:t>MSZA ŚWIĘTA</w:t>
      </w:r>
    </w:p>
    <w:p w14:paraId="3EEA6049" w14:textId="77777777" w:rsidR="008C5533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 w:rsidRPr="00EC1ABE">
        <w:rPr>
          <w:rFonts w:ascii="Book Antiqua" w:hAnsi="Book Antiqua"/>
        </w:rPr>
        <w:t>w rycie rzymskim</w:t>
      </w:r>
    </w:p>
    <w:p w14:paraId="407C9AA0" w14:textId="77777777" w:rsidR="008C5533" w:rsidRPr="00EC1ABE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</w:p>
    <w:p w14:paraId="0744B842" w14:textId="77777777" w:rsidR="008C5533" w:rsidRPr="00EF33AD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</w:rPr>
      </w:pPr>
      <w:r w:rsidRPr="008851C2">
        <w:rPr>
          <w:rFonts w:ascii="Book Antiqua" w:hAnsi="Book Antiqua"/>
          <w:b/>
          <w:bCs/>
          <w:color w:val="FF0000"/>
        </w:rPr>
        <w:t>Niedziela</w:t>
      </w:r>
      <w:r w:rsidRPr="00EF33AD">
        <w:rPr>
          <w:rFonts w:ascii="Book Antiqua" w:hAnsi="Book Antiqua"/>
          <w:b/>
          <w:bCs/>
        </w:rPr>
        <w:t xml:space="preserve"> – godz. 13.00</w:t>
      </w:r>
    </w:p>
    <w:p w14:paraId="725D5E11" w14:textId="77777777" w:rsidR="008C5533" w:rsidRPr="00EF33AD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0"/>
          <w:szCs w:val="20"/>
        </w:rPr>
      </w:pPr>
    </w:p>
    <w:p w14:paraId="02EEA4D2" w14:textId="77777777" w:rsidR="008C5533" w:rsidRPr="00EF33AD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4"/>
          <w:szCs w:val="24"/>
        </w:rPr>
      </w:pPr>
      <w:r w:rsidRPr="00EF33AD">
        <w:rPr>
          <w:rFonts w:ascii="Book Antiqua" w:hAnsi="Book Antiqua"/>
          <w:b/>
          <w:bCs/>
        </w:rPr>
        <w:t>Dni powszednie – godz. 19.30</w:t>
      </w:r>
    </w:p>
    <w:p w14:paraId="1835BC79" w14:textId="77777777" w:rsidR="008C5533" w:rsidRDefault="008C5533" w:rsidP="001257FB">
      <w:pPr>
        <w:pBdr>
          <w:bottom w:val="single" w:sz="6" w:space="1" w:color="auto"/>
        </w:pBdr>
        <w:spacing w:after="0" w:line="240" w:lineRule="auto"/>
        <w:ind w:right="283"/>
        <w:jc w:val="center"/>
        <w:rPr>
          <w:rFonts w:ascii="Book Antiqua" w:hAnsi="Book Antiqua"/>
          <w:sz w:val="24"/>
          <w:szCs w:val="24"/>
        </w:rPr>
      </w:pPr>
    </w:p>
    <w:p w14:paraId="608C1991" w14:textId="77777777" w:rsidR="008C5533" w:rsidRPr="00E235F0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sz w:val="24"/>
          <w:szCs w:val="24"/>
        </w:rPr>
      </w:pPr>
    </w:p>
    <w:p w14:paraId="79BDB593" w14:textId="77777777" w:rsidR="008C5533" w:rsidRPr="008851C2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color w:val="7030A0"/>
          <w:sz w:val="28"/>
          <w:szCs w:val="28"/>
        </w:rPr>
      </w:pPr>
      <w:r w:rsidRPr="008851C2">
        <w:rPr>
          <w:rFonts w:ascii="Book Antiqua" w:hAnsi="Book Antiqua"/>
          <w:b/>
          <w:bCs/>
          <w:color w:val="7030A0"/>
          <w:sz w:val="28"/>
          <w:szCs w:val="28"/>
        </w:rPr>
        <w:t>SPOWIEDŹ</w:t>
      </w:r>
    </w:p>
    <w:p w14:paraId="7DEBC9CD" w14:textId="77777777" w:rsidR="008C5533" w:rsidRPr="00E235F0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4"/>
          <w:szCs w:val="24"/>
        </w:rPr>
      </w:pPr>
    </w:p>
    <w:p w14:paraId="59A9B1FC" w14:textId="77777777" w:rsidR="008C5533" w:rsidRPr="00F46B1A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 w:rsidRPr="00F46B1A">
        <w:rPr>
          <w:rFonts w:ascii="Book Antiqua" w:hAnsi="Book Antiqua"/>
        </w:rPr>
        <w:t>Codziennie po Mszy Świętej.</w:t>
      </w:r>
    </w:p>
    <w:p w14:paraId="5E1DFBC5" w14:textId="77777777" w:rsidR="008C5533" w:rsidRPr="00E235F0" w:rsidRDefault="008C5533" w:rsidP="001257FB">
      <w:pPr>
        <w:spacing w:after="0" w:line="240" w:lineRule="auto"/>
        <w:ind w:right="283"/>
        <w:rPr>
          <w:rFonts w:ascii="Book Antiqua" w:hAnsi="Book Antiqua"/>
          <w:sz w:val="16"/>
          <w:szCs w:val="16"/>
        </w:rPr>
      </w:pPr>
      <w:r w:rsidRPr="00E235F0">
        <w:rPr>
          <w:rFonts w:ascii="Book Antiqua" w:hAnsi="Book Antiqua"/>
          <w:sz w:val="16"/>
          <w:szCs w:val="16"/>
        </w:rPr>
        <w:t xml:space="preserve"> </w:t>
      </w:r>
    </w:p>
    <w:p w14:paraId="3F508BA2" w14:textId="77777777" w:rsidR="008C5533" w:rsidRPr="00F46B1A" w:rsidRDefault="008C5533" w:rsidP="001257FB">
      <w:pPr>
        <w:spacing w:after="0" w:line="240" w:lineRule="auto"/>
        <w:ind w:right="283"/>
        <w:rPr>
          <w:rFonts w:ascii="Book Antiqua" w:hAnsi="Book Antiqua"/>
        </w:rPr>
      </w:pPr>
      <w:r w:rsidRPr="00F46B1A">
        <w:rPr>
          <w:rFonts w:ascii="Book Antiqua" w:hAnsi="Book Antiqua"/>
        </w:rPr>
        <w:t xml:space="preserve">Ponadto stałe dyżury w konfesjonale – </w:t>
      </w:r>
      <w:r w:rsidRPr="00F46B1A">
        <w:rPr>
          <w:rFonts w:ascii="Book Antiqua" w:hAnsi="Book Antiqua"/>
          <w:b/>
          <w:bCs/>
        </w:rPr>
        <w:t>godz.</w:t>
      </w:r>
      <w:r w:rsidRPr="00F46B1A">
        <w:rPr>
          <w:rFonts w:ascii="Book Antiqua" w:hAnsi="Book Antiqua"/>
        </w:rPr>
        <w:t xml:space="preserve"> </w:t>
      </w:r>
      <w:r w:rsidRPr="00F46B1A">
        <w:rPr>
          <w:rFonts w:ascii="Book Antiqua" w:hAnsi="Book Antiqua"/>
          <w:b/>
          <w:bCs/>
        </w:rPr>
        <w:t>20.30-21.30</w:t>
      </w:r>
      <w:r w:rsidRPr="00F46B1A">
        <w:rPr>
          <w:rFonts w:ascii="Book Antiqua" w:hAnsi="Book Antiqua"/>
        </w:rPr>
        <w:t>:</w:t>
      </w:r>
    </w:p>
    <w:p w14:paraId="1009A23E" w14:textId="77777777" w:rsidR="008C5533" w:rsidRPr="00E235F0" w:rsidRDefault="008C5533" w:rsidP="001257FB">
      <w:pPr>
        <w:spacing w:after="0" w:line="240" w:lineRule="auto"/>
        <w:ind w:right="283"/>
        <w:rPr>
          <w:rFonts w:ascii="Book Antiqua" w:hAnsi="Book Antiqua"/>
          <w:sz w:val="16"/>
          <w:szCs w:val="16"/>
        </w:rPr>
      </w:pPr>
      <w:r w:rsidRPr="00E235F0">
        <w:rPr>
          <w:rFonts w:ascii="Book Antiqua" w:hAnsi="Book Antiqua"/>
          <w:sz w:val="16"/>
          <w:szCs w:val="16"/>
        </w:rPr>
        <w:t xml:space="preserve"> </w:t>
      </w:r>
    </w:p>
    <w:p w14:paraId="5CA1D693" w14:textId="77777777" w:rsidR="008C5533" w:rsidRPr="00F46B1A" w:rsidRDefault="008C5533" w:rsidP="001257FB">
      <w:pPr>
        <w:spacing w:after="0" w:line="240" w:lineRule="auto"/>
        <w:ind w:left="1416" w:right="283"/>
        <w:rPr>
          <w:rFonts w:ascii="Book Antiqua" w:hAnsi="Book Antiqua"/>
        </w:rPr>
      </w:pPr>
      <w:r w:rsidRPr="00F46B1A">
        <w:rPr>
          <w:rFonts w:ascii="Book Antiqua" w:hAnsi="Book Antiqua"/>
        </w:rPr>
        <w:t>– sobota,</w:t>
      </w:r>
    </w:p>
    <w:p w14:paraId="47B1AC21" w14:textId="77777777" w:rsidR="008C5533" w:rsidRPr="00F46B1A" w:rsidRDefault="008C5533" w:rsidP="001257FB">
      <w:pPr>
        <w:spacing w:after="0" w:line="240" w:lineRule="auto"/>
        <w:ind w:left="1416" w:right="283"/>
        <w:rPr>
          <w:rFonts w:ascii="Book Antiqua" w:hAnsi="Book Antiqua"/>
        </w:rPr>
      </w:pPr>
      <w:r w:rsidRPr="00F46B1A">
        <w:rPr>
          <w:rFonts w:ascii="Book Antiqua" w:hAnsi="Book Antiqua"/>
        </w:rPr>
        <w:t>– poniedziałek,</w:t>
      </w:r>
    </w:p>
    <w:p w14:paraId="062548F5" w14:textId="77777777" w:rsidR="008C5533" w:rsidRPr="00F46B1A" w:rsidRDefault="008C5533" w:rsidP="001257FB">
      <w:pPr>
        <w:spacing w:after="0" w:line="240" w:lineRule="auto"/>
        <w:ind w:left="1416" w:right="283"/>
        <w:rPr>
          <w:rFonts w:ascii="Book Antiqua" w:hAnsi="Book Antiqua"/>
        </w:rPr>
      </w:pPr>
      <w:r w:rsidRPr="00F46B1A">
        <w:rPr>
          <w:rFonts w:ascii="Book Antiqua" w:hAnsi="Book Antiqua"/>
        </w:rPr>
        <w:t>– środa przed pierwszym czwartkiem miesiąca,</w:t>
      </w:r>
    </w:p>
    <w:p w14:paraId="5F6C7FBF" w14:textId="77777777" w:rsidR="008C5533" w:rsidRPr="00F46B1A" w:rsidRDefault="008C5533" w:rsidP="001257FB">
      <w:pPr>
        <w:spacing w:after="0" w:line="240" w:lineRule="auto"/>
        <w:ind w:left="1416" w:right="283"/>
        <w:rPr>
          <w:rFonts w:ascii="Book Antiqua" w:hAnsi="Book Antiqua"/>
        </w:rPr>
      </w:pPr>
      <w:r w:rsidRPr="00F46B1A">
        <w:rPr>
          <w:rFonts w:ascii="Book Antiqua" w:hAnsi="Book Antiqua"/>
        </w:rPr>
        <w:t>– pierwszy czwartek miesiąca,</w:t>
      </w:r>
    </w:p>
    <w:p w14:paraId="606DAAAF" w14:textId="77777777" w:rsidR="008C5533" w:rsidRPr="00F46B1A" w:rsidRDefault="008C5533" w:rsidP="001257FB">
      <w:pPr>
        <w:spacing w:after="0" w:line="240" w:lineRule="auto"/>
        <w:ind w:left="1416" w:right="283"/>
        <w:rPr>
          <w:rFonts w:ascii="Book Antiqua" w:hAnsi="Book Antiqua"/>
        </w:rPr>
      </w:pPr>
      <w:r w:rsidRPr="00F46B1A">
        <w:rPr>
          <w:rFonts w:ascii="Book Antiqua" w:hAnsi="Book Antiqua"/>
        </w:rPr>
        <w:t>– pierwszy piątek miesiąca,</w:t>
      </w:r>
    </w:p>
    <w:p w14:paraId="6A39F5C8" w14:textId="77777777" w:rsidR="008C5533" w:rsidRDefault="008C5533" w:rsidP="001257FB">
      <w:pPr>
        <w:spacing w:after="0" w:line="240" w:lineRule="auto"/>
        <w:ind w:left="1416" w:right="283"/>
        <w:rPr>
          <w:rFonts w:ascii="Book Antiqua" w:hAnsi="Book Antiqua"/>
        </w:rPr>
      </w:pPr>
      <w:r w:rsidRPr="00F46B1A">
        <w:rPr>
          <w:rFonts w:ascii="Book Antiqua" w:hAnsi="Book Antiqua"/>
        </w:rPr>
        <w:t>– w przeddzień świąt nakazanych.</w:t>
      </w:r>
    </w:p>
    <w:p w14:paraId="4C96DD4F" w14:textId="77777777" w:rsidR="008C5533" w:rsidRDefault="008C5533" w:rsidP="001257FB">
      <w:pPr>
        <w:spacing w:after="0" w:line="240" w:lineRule="auto"/>
        <w:ind w:right="283"/>
        <w:rPr>
          <w:rFonts w:ascii="Book Antiqua" w:hAnsi="Book Antiqua"/>
          <w:sz w:val="12"/>
          <w:szCs w:val="12"/>
        </w:rPr>
      </w:pPr>
    </w:p>
    <w:p w14:paraId="52B50FDE" w14:textId="77777777" w:rsidR="008C5533" w:rsidRDefault="008C5533" w:rsidP="001257FB">
      <w:pPr>
        <w:spacing w:after="0" w:line="240" w:lineRule="auto"/>
        <w:ind w:right="283"/>
        <w:rPr>
          <w:rFonts w:ascii="Book Antiqua" w:hAnsi="Book Antiqua"/>
          <w:sz w:val="12"/>
          <w:szCs w:val="12"/>
        </w:rPr>
      </w:pPr>
    </w:p>
    <w:p w14:paraId="072E8E45" w14:textId="77777777" w:rsidR="008C5533" w:rsidRPr="00E80549" w:rsidRDefault="008C5533" w:rsidP="001257FB">
      <w:pPr>
        <w:pBdr>
          <w:bottom w:val="single" w:sz="6" w:space="1" w:color="auto"/>
        </w:pBdr>
        <w:spacing w:after="0" w:line="240" w:lineRule="auto"/>
        <w:ind w:right="283"/>
        <w:rPr>
          <w:rFonts w:ascii="Book Antiqua" w:hAnsi="Book Antiqua"/>
          <w:sz w:val="12"/>
          <w:szCs w:val="12"/>
        </w:rPr>
      </w:pPr>
    </w:p>
    <w:p w14:paraId="20149FA5" w14:textId="77777777" w:rsidR="008C5533" w:rsidRPr="00D21CD4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sz w:val="20"/>
          <w:szCs w:val="20"/>
        </w:rPr>
      </w:pPr>
    </w:p>
    <w:p w14:paraId="3B0986D0" w14:textId="1FD6B9E9" w:rsidR="008C5533" w:rsidRDefault="008C5533" w:rsidP="001257FB">
      <w:pPr>
        <w:spacing w:after="0" w:line="240" w:lineRule="auto"/>
        <w:ind w:right="283"/>
        <w:rPr>
          <w:rFonts w:ascii="Book Antiqua" w:hAnsi="Book Antiqua"/>
        </w:rPr>
      </w:pPr>
      <w:bookmarkStart w:id="0" w:name="_Hlk41683496"/>
      <w:r w:rsidRPr="00F46B1A">
        <w:rPr>
          <w:rFonts w:ascii="Book Antiqua" w:hAnsi="Book Antiqua"/>
        </w:rPr>
        <w:t>Informacje o duszpasterstwie:</w:t>
      </w:r>
    </w:p>
    <w:p w14:paraId="0BA6DC57" w14:textId="77777777" w:rsidR="007B636C" w:rsidRPr="00F46B1A" w:rsidRDefault="007B636C" w:rsidP="001257FB">
      <w:pPr>
        <w:spacing w:after="0" w:line="240" w:lineRule="auto"/>
        <w:ind w:right="283"/>
        <w:rPr>
          <w:rFonts w:ascii="Book Antiqua" w:hAnsi="Book Antiqua"/>
        </w:rPr>
      </w:pPr>
    </w:p>
    <w:p w14:paraId="7785A3F7" w14:textId="77777777" w:rsidR="008C5533" w:rsidRDefault="008C5533" w:rsidP="001257FB">
      <w:pPr>
        <w:pBdr>
          <w:bottom w:val="single" w:sz="6" w:space="1" w:color="auto"/>
        </w:pBdr>
        <w:spacing w:after="0" w:line="240" w:lineRule="auto"/>
        <w:ind w:right="283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B</w:t>
      </w:r>
      <w:r w:rsidRPr="00F46B1A">
        <w:rPr>
          <w:rFonts w:ascii="Book Antiqua" w:hAnsi="Book Antiqua"/>
        </w:rPr>
        <w:t xml:space="preserve">log </w:t>
      </w:r>
      <w:r w:rsidRPr="00E80549">
        <w:rPr>
          <w:rFonts w:ascii="Book Antiqua" w:hAnsi="Book Antiqua"/>
          <w:i/>
          <w:iCs/>
        </w:rPr>
        <w:t>Actualia</w:t>
      </w:r>
      <w:r w:rsidRPr="00F46B1A">
        <w:rPr>
          <w:rFonts w:ascii="Book Antiqua" w:hAnsi="Book Antiqua"/>
        </w:rPr>
        <w:t xml:space="preserve"> – </w:t>
      </w:r>
      <w:proofErr w:type="spellStart"/>
      <w:r w:rsidRPr="00F46B1A">
        <w:rPr>
          <w:rFonts w:ascii="Book Antiqua" w:hAnsi="Book Antiqua"/>
          <w:b/>
          <w:bCs/>
        </w:rPr>
        <w:t>actualia.blog</w:t>
      </w:r>
      <w:proofErr w:type="spellEnd"/>
      <w:r w:rsidRPr="00F46B1A">
        <w:rPr>
          <w:rFonts w:ascii="Book Antiqua" w:hAnsi="Book Antiqua"/>
        </w:rPr>
        <w:t xml:space="preserve"> – zakładka: </w:t>
      </w:r>
      <w:r w:rsidRPr="00F46B1A">
        <w:rPr>
          <w:rFonts w:ascii="Book Antiqua" w:hAnsi="Book Antiqua"/>
          <w:b/>
          <w:bCs/>
        </w:rPr>
        <w:t>Służba Boża</w:t>
      </w:r>
      <w:bookmarkEnd w:id="0"/>
    </w:p>
    <w:p w14:paraId="5CF022BB" w14:textId="77777777" w:rsidR="008C5533" w:rsidRDefault="008C5533" w:rsidP="001257FB">
      <w:pPr>
        <w:pBdr>
          <w:bottom w:val="single" w:sz="6" w:space="1" w:color="auto"/>
        </w:pBdr>
        <w:spacing w:after="0" w:line="240" w:lineRule="auto"/>
        <w:ind w:right="283"/>
        <w:jc w:val="center"/>
        <w:rPr>
          <w:rFonts w:ascii="Book Antiqua" w:hAnsi="Book Antiqua"/>
          <w:b/>
          <w:bCs/>
        </w:rPr>
      </w:pPr>
    </w:p>
    <w:p w14:paraId="03713E46" w14:textId="77777777" w:rsidR="008C5533" w:rsidRPr="00D21CD4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sz w:val="18"/>
          <w:szCs w:val="18"/>
        </w:rPr>
      </w:pPr>
      <w:r w:rsidRPr="00D21CD4">
        <w:rPr>
          <w:rFonts w:ascii="Book Antiqua" w:hAnsi="Book Antiqua"/>
          <w:sz w:val="18"/>
          <w:szCs w:val="18"/>
        </w:rPr>
        <w:t xml:space="preserve"> </w:t>
      </w:r>
    </w:p>
    <w:p w14:paraId="200E5BBE" w14:textId="77777777" w:rsidR="00A30A77" w:rsidRDefault="00A30A77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</w:p>
    <w:p w14:paraId="2A6EAAD8" w14:textId="35A1ED03" w:rsidR="008C5533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>
        <w:rPr>
          <w:rFonts w:ascii="Book Antiqua" w:hAnsi="Book Antiqua"/>
        </w:rPr>
        <w:t>Odwiedzajmy codziennie:</w:t>
      </w:r>
    </w:p>
    <w:p w14:paraId="729CE8C6" w14:textId="77777777" w:rsidR="008C5533" w:rsidRPr="00D21CD4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089AD8A3" w14:textId="77777777" w:rsidR="008C5533" w:rsidRPr="00C762DD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>
        <w:rPr>
          <w:rFonts w:ascii="Book Antiqua" w:hAnsi="Book Antiqua"/>
        </w:rPr>
        <w:t>Sacerdos Hyacinthus</w:t>
      </w:r>
      <w:r w:rsidRPr="00C762D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</w:t>
      </w:r>
      <w:r w:rsidRPr="00C762DD">
        <w:rPr>
          <w:rFonts w:ascii="Book Antiqua" w:hAnsi="Book Antiqua"/>
          <w:b/>
          <w:bCs/>
        </w:rPr>
        <w:t>sacerdoshyacinthus.com</w:t>
      </w:r>
    </w:p>
    <w:p w14:paraId="37759D7D" w14:textId="77777777" w:rsidR="008C5533" w:rsidRPr="00C762DD" w:rsidRDefault="008C5533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Verbum catholicum </w:t>
      </w:r>
      <w:r w:rsidRPr="00C762DD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</w:t>
      </w:r>
      <w:r w:rsidRPr="00C762DD">
        <w:rPr>
          <w:rFonts w:ascii="Book Antiqua" w:hAnsi="Book Antiqua"/>
          <w:b/>
          <w:bCs/>
        </w:rPr>
        <w:t>verbumcatholicum.com</w:t>
      </w:r>
    </w:p>
    <w:p w14:paraId="06F51BBC" w14:textId="362787B2" w:rsidR="00A31F2D" w:rsidRDefault="008C5533" w:rsidP="001257FB">
      <w:pPr>
        <w:ind w:right="283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/>
        </w:rPr>
        <w:t xml:space="preserve">Actualia      </w:t>
      </w:r>
      <w:proofErr w:type="spellStart"/>
      <w:r w:rsidRPr="00C762DD">
        <w:rPr>
          <w:rFonts w:ascii="Book Antiqua" w:hAnsi="Book Antiqua"/>
          <w:b/>
          <w:bCs/>
        </w:rPr>
        <w:t>actualia.blog</w:t>
      </w:r>
      <w:proofErr w:type="spellEnd"/>
    </w:p>
    <w:p w14:paraId="7D6D1098" w14:textId="77777777" w:rsidR="00A23021" w:rsidRDefault="00F064FA" w:rsidP="008C5533">
      <w:pPr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br/>
      </w:r>
    </w:p>
    <w:p w14:paraId="2BAB2040" w14:textId="77777777" w:rsidR="00A23021" w:rsidRDefault="00A23021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color w:val="7030A0"/>
          <w:sz w:val="48"/>
          <w:szCs w:val="48"/>
        </w:rPr>
      </w:pPr>
    </w:p>
    <w:p w14:paraId="28A3A955" w14:textId="6C845483" w:rsidR="00A23021" w:rsidRPr="007B636C" w:rsidRDefault="00A23021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72"/>
          <w:szCs w:val="72"/>
        </w:rPr>
      </w:pPr>
      <w:r w:rsidRPr="007B636C">
        <w:rPr>
          <w:rFonts w:ascii="Book Antiqua" w:hAnsi="Book Antiqua"/>
          <w:b/>
          <w:bCs/>
          <w:color w:val="7030A0"/>
          <w:sz w:val="72"/>
          <w:szCs w:val="72"/>
        </w:rPr>
        <w:t>O SPOWIEDZI</w:t>
      </w:r>
    </w:p>
    <w:p w14:paraId="0F586368" w14:textId="4CEA56F6" w:rsidR="00A23021" w:rsidRPr="00A23021" w:rsidRDefault="00A23021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48"/>
          <w:szCs w:val="48"/>
        </w:rPr>
      </w:pPr>
    </w:p>
    <w:p w14:paraId="5516EE76" w14:textId="06CF1B17" w:rsidR="00A23021" w:rsidRPr="00A23021" w:rsidRDefault="00A23021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40"/>
          <w:szCs w:val="40"/>
        </w:rPr>
      </w:pPr>
      <w:r w:rsidRPr="00A23021">
        <w:rPr>
          <w:rFonts w:ascii="Book Antiqua" w:hAnsi="Book Antiqua"/>
          <w:b/>
          <w:bCs/>
          <w:sz w:val="40"/>
          <w:szCs w:val="40"/>
        </w:rPr>
        <w:t>Materiały dla wiernych</w:t>
      </w:r>
    </w:p>
    <w:p w14:paraId="0EEE1FC8" w14:textId="1F612F8A" w:rsidR="00A23021" w:rsidRDefault="00A23021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</w:p>
    <w:p w14:paraId="6E697E7F" w14:textId="77777777" w:rsidR="00AE7F8A" w:rsidRDefault="00AE7F8A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</w:p>
    <w:p w14:paraId="0334F390" w14:textId="6A627072" w:rsidR="00FB7C3C" w:rsidRPr="00FB7C3C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FB7C3C">
        <w:rPr>
          <w:rFonts w:ascii="Book Antiqua" w:hAnsi="Book Antiqua"/>
          <w:b/>
          <w:bCs/>
          <w:i/>
          <w:iCs/>
          <w:sz w:val="24"/>
          <w:szCs w:val="24"/>
        </w:rPr>
        <w:t>„Którym odpuścicie grzechy, są im odpuszczone,</w:t>
      </w:r>
    </w:p>
    <w:p w14:paraId="3CB122EB" w14:textId="59D6D718" w:rsidR="00A23021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  <w:r w:rsidRPr="00FB7C3C">
        <w:rPr>
          <w:rFonts w:ascii="Book Antiqua" w:hAnsi="Book Antiqua"/>
          <w:b/>
          <w:bCs/>
          <w:i/>
          <w:iCs/>
          <w:sz w:val="24"/>
          <w:szCs w:val="24"/>
        </w:rPr>
        <w:t xml:space="preserve"> a którym zatrzymacie, są zatrzymane” (J 20, 23).</w:t>
      </w:r>
    </w:p>
    <w:p w14:paraId="3E4294B2" w14:textId="77777777" w:rsidR="00FB7C3C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</w:p>
    <w:p w14:paraId="149E7E55" w14:textId="77777777" w:rsidR="00AE7F8A" w:rsidRPr="00AE7F8A" w:rsidRDefault="00AE7F8A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16"/>
          <w:szCs w:val="16"/>
        </w:rPr>
      </w:pPr>
    </w:p>
    <w:p w14:paraId="455910FA" w14:textId="2532456F" w:rsidR="00A23021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Warunki dobrej spowiedzi:</w:t>
      </w:r>
    </w:p>
    <w:p w14:paraId="0AA46FEA" w14:textId="77777777" w:rsidR="00FB7C3C" w:rsidRPr="00AE7F8A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8"/>
          <w:szCs w:val="8"/>
        </w:rPr>
      </w:pPr>
    </w:p>
    <w:p w14:paraId="1115138B" w14:textId="6763FD81" w:rsidR="00FB7C3C" w:rsidRPr="00FB7C3C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sz w:val="24"/>
          <w:szCs w:val="24"/>
        </w:rPr>
      </w:pPr>
      <w:r w:rsidRPr="00FB7C3C">
        <w:rPr>
          <w:rFonts w:ascii="Book Antiqua" w:hAnsi="Book Antiqua"/>
          <w:sz w:val="24"/>
          <w:szCs w:val="24"/>
        </w:rPr>
        <w:t>1. Rachunek sumienia.</w:t>
      </w:r>
    </w:p>
    <w:p w14:paraId="40C38B8A" w14:textId="1B4F518D" w:rsidR="00FB7C3C" w:rsidRPr="00FB7C3C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sz w:val="24"/>
          <w:szCs w:val="24"/>
        </w:rPr>
      </w:pPr>
      <w:r w:rsidRPr="00FB7C3C">
        <w:rPr>
          <w:rFonts w:ascii="Book Antiqua" w:hAnsi="Book Antiqua"/>
          <w:sz w:val="24"/>
          <w:szCs w:val="24"/>
        </w:rPr>
        <w:t>2. Żal z</w:t>
      </w:r>
      <w:r>
        <w:rPr>
          <w:rFonts w:ascii="Book Antiqua" w:hAnsi="Book Antiqua"/>
          <w:sz w:val="24"/>
          <w:szCs w:val="24"/>
        </w:rPr>
        <w:t>a</w:t>
      </w:r>
      <w:r w:rsidRPr="00FB7C3C">
        <w:rPr>
          <w:rFonts w:ascii="Book Antiqua" w:hAnsi="Book Antiqua"/>
          <w:sz w:val="24"/>
          <w:szCs w:val="24"/>
        </w:rPr>
        <w:t xml:space="preserve"> grzechy.</w:t>
      </w:r>
    </w:p>
    <w:p w14:paraId="72F6CE8D" w14:textId="4CF83C61" w:rsidR="00FB7C3C" w:rsidRPr="00FB7C3C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sz w:val="24"/>
          <w:szCs w:val="24"/>
        </w:rPr>
      </w:pPr>
      <w:r w:rsidRPr="00FB7C3C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.</w:t>
      </w:r>
      <w:r w:rsidRPr="00FB7C3C">
        <w:rPr>
          <w:rFonts w:ascii="Book Antiqua" w:hAnsi="Book Antiqua"/>
          <w:sz w:val="24"/>
          <w:szCs w:val="24"/>
        </w:rPr>
        <w:t xml:space="preserve"> Mocne postanowienie poprawy.</w:t>
      </w:r>
    </w:p>
    <w:p w14:paraId="3A35728E" w14:textId="2AF243D0" w:rsidR="00FB7C3C" w:rsidRPr="00FB7C3C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sz w:val="24"/>
          <w:szCs w:val="24"/>
        </w:rPr>
      </w:pPr>
      <w:r w:rsidRPr="00FB7C3C">
        <w:rPr>
          <w:rFonts w:ascii="Book Antiqua" w:hAnsi="Book Antiqua"/>
          <w:sz w:val="24"/>
          <w:szCs w:val="24"/>
        </w:rPr>
        <w:t>4. Wyznanie grzechów, czyli szczera spowiedź.</w:t>
      </w:r>
    </w:p>
    <w:p w14:paraId="5B8D379C" w14:textId="3205E86E" w:rsidR="00FB7C3C" w:rsidRDefault="00FB7C3C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  <w:r w:rsidRPr="00FB7C3C">
        <w:rPr>
          <w:rFonts w:ascii="Book Antiqua" w:hAnsi="Book Antiqua"/>
          <w:sz w:val="24"/>
          <w:szCs w:val="24"/>
        </w:rPr>
        <w:t>5. Zadośćuczynienie Panu Bogu i bliźniemu.</w:t>
      </w:r>
    </w:p>
    <w:p w14:paraId="092F3832" w14:textId="77777777" w:rsidR="00937652" w:rsidRDefault="00937652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2B87C6E" w14:textId="4C06A06C" w:rsidR="008C5533" w:rsidRPr="00FB7C3C" w:rsidRDefault="00937652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Kościół</w:t>
      </w:r>
    </w:p>
    <w:p w14:paraId="2A8A6DF1" w14:textId="12CEF1DF" w:rsidR="008C5533" w:rsidRPr="00A23021" w:rsidRDefault="008C5533" w:rsidP="001257FB">
      <w:pPr>
        <w:spacing w:after="0" w:line="240" w:lineRule="auto"/>
        <w:ind w:left="283"/>
        <w:jc w:val="center"/>
        <w:rPr>
          <w:rFonts w:ascii="Book Antiqua" w:hAnsi="Book Antiqua"/>
          <w:sz w:val="28"/>
          <w:szCs w:val="28"/>
        </w:rPr>
      </w:pPr>
      <w:r w:rsidRPr="00FB7C3C">
        <w:rPr>
          <w:rFonts w:ascii="Book Antiqua" w:hAnsi="Book Antiqua"/>
          <w:sz w:val="24"/>
          <w:szCs w:val="24"/>
        </w:rPr>
        <w:t xml:space="preserve">pod </w:t>
      </w:r>
      <w:r w:rsidR="00937652">
        <w:rPr>
          <w:rFonts w:ascii="Book Antiqua" w:hAnsi="Book Antiqua"/>
          <w:sz w:val="24"/>
          <w:szCs w:val="24"/>
        </w:rPr>
        <w:t>wezwaniem</w:t>
      </w:r>
      <w:r w:rsidRPr="00FB7C3C">
        <w:rPr>
          <w:rFonts w:ascii="Book Antiqua" w:hAnsi="Book Antiqua"/>
          <w:sz w:val="24"/>
          <w:szCs w:val="24"/>
        </w:rPr>
        <w:t xml:space="preserve"> Świętego Józefa</w:t>
      </w:r>
      <w:r w:rsidR="00E72EB8">
        <w:rPr>
          <w:rFonts w:ascii="Book Antiqua" w:hAnsi="Book Antiqua"/>
          <w:sz w:val="24"/>
          <w:szCs w:val="24"/>
        </w:rPr>
        <w:t xml:space="preserve"> Rzemieślnika</w:t>
      </w:r>
    </w:p>
    <w:p w14:paraId="78C1EC0D" w14:textId="428997C6" w:rsidR="004D0346" w:rsidRPr="001257FB" w:rsidRDefault="004D0346" w:rsidP="001257FB">
      <w:pPr>
        <w:spacing w:after="0" w:line="240" w:lineRule="auto"/>
        <w:ind w:left="283"/>
        <w:jc w:val="center"/>
        <w:rPr>
          <w:rFonts w:ascii="Book Antiqua" w:hAnsi="Book Antiqua"/>
          <w:sz w:val="4"/>
          <w:szCs w:val="4"/>
        </w:rPr>
      </w:pPr>
      <w:r w:rsidRPr="004D0346">
        <w:rPr>
          <w:rFonts w:ascii="Book Antiqua" w:hAnsi="Book Antiqua"/>
          <w:sz w:val="8"/>
          <w:szCs w:val="8"/>
        </w:rPr>
        <w:t xml:space="preserve"> </w:t>
      </w:r>
    </w:p>
    <w:p w14:paraId="7303769F" w14:textId="77777777" w:rsidR="00937652" w:rsidRPr="00FB7C3C" w:rsidRDefault="00937652" w:rsidP="00937652">
      <w:pPr>
        <w:spacing w:after="0" w:line="240" w:lineRule="auto"/>
        <w:ind w:left="283"/>
        <w:jc w:val="center"/>
        <w:rPr>
          <w:rFonts w:ascii="Book Antiqua" w:hAnsi="Book Antiqua"/>
          <w:sz w:val="24"/>
          <w:szCs w:val="24"/>
        </w:rPr>
      </w:pPr>
      <w:r w:rsidRPr="00FB7C3C">
        <w:rPr>
          <w:rFonts w:ascii="Book Antiqua" w:hAnsi="Book Antiqua"/>
          <w:sz w:val="24"/>
          <w:szCs w:val="24"/>
        </w:rPr>
        <w:t>56-513 Międzybórz</w:t>
      </w:r>
    </w:p>
    <w:p w14:paraId="66EA999C" w14:textId="77777777" w:rsidR="00937652" w:rsidRPr="00A23021" w:rsidRDefault="00937652" w:rsidP="00937652">
      <w:pPr>
        <w:spacing w:after="0" w:line="240" w:lineRule="auto"/>
        <w:ind w:left="283"/>
        <w:jc w:val="center"/>
        <w:rPr>
          <w:rFonts w:ascii="Book Antiqua" w:hAnsi="Book Antiqua"/>
          <w:sz w:val="28"/>
          <w:szCs w:val="28"/>
        </w:rPr>
      </w:pPr>
      <w:r w:rsidRPr="00FB7C3C">
        <w:rPr>
          <w:rFonts w:ascii="Book Antiqua" w:hAnsi="Book Antiqua"/>
          <w:sz w:val="24"/>
          <w:szCs w:val="24"/>
        </w:rPr>
        <w:t>ul. Kościelna 8</w:t>
      </w:r>
    </w:p>
    <w:p w14:paraId="283491FE" w14:textId="33A5B074" w:rsidR="008C5533" w:rsidRPr="00FB7C3C" w:rsidRDefault="008C5533" w:rsidP="001257FB">
      <w:pPr>
        <w:spacing w:after="0" w:line="240" w:lineRule="auto"/>
        <w:ind w:left="283"/>
        <w:jc w:val="center"/>
        <w:rPr>
          <w:rFonts w:ascii="Book Antiqua" w:hAnsi="Book Antiqua"/>
          <w:sz w:val="24"/>
          <w:szCs w:val="24"/>
        </w:rPr>
      </w:pPr>
    </w:p>
    <w:p w14:paraId="03D17759" w14:textId="0F691B4C" w:rsidR="008C5533" w:rsidRPr="001257FB" w:rsidRDefault="008C5533" w:rsidP="001257FB">
      <w:pPr>
        <w:spacing w:after="0" w:line="240" w:lineRule="auto"/>
        <w:ind w:left="283"/>
        <w:jc w:val="center"/>
        <w:rPr>
          <w:rFonts w:ascii="Book Antiqua" w:hAnsi="Book Antiqua"/>
          <w:sz w:val="4"/>
          <w:szCs w:val="4"/>
        </w:rPr>
      </w:pPr>
    </w:p>
    <w:p w14:paraId="15DC3C0B" w14:textId="2234EF0E" w:rsidR="008C5533" w:rsidRPr="00FB7C3C" w:rsidRDefault="008C5533" w:rsidP="001257FB">
      <w:pPr>
        <w:spacing w:after="0" w:line="240" w:lineRule="auto"/>
        <w:ind w:left="283"/>
        <w:jc w:val="center"/>
        <w:rPr>
          <w:rFonts w:ascii="Book Antiqua" w:hAnsi="Book Antiqua"/>
          <w:sz w:val="24"/>
          <w:szCs w:val="24"/>
        </w:rPr>
      </w:pPr>
      <w:r w:rsidRPr="00FB7C3C">
        <w:rPr>
          <w:rFonts w:ascii="Book Antiqua" w:hAnsi="Book Antiqua"/>
          <w:b/>
          <w:bCs/>
          <w:sz w:val="24"/>
          <w:szCs w:val="24"/>
        </w:rPr>
        <w:t>Msz</w:t>
      </w:r>
      <w:r w:rsidR="00937652">
        <w:rPr>
          <w:rFonts w:ascii="Book Antiqua" w:hAnsi="Book Antiqua"/>
          <w:b/>
          <w:bCs/>
          <w:sz w:val="24"/>
          <w:szCs w:val="24"/>
        </w:rPr>
        <w:t>a</w:t>
      </w:r>
      <w:r w:rsidRPr="00FB7C3C">
        <w:rPr>
          <w:rFonts w:ascii="Book Antiqua" w:hAnsi="Book Antiqua"/>
          <w:b/>
          <w:bCs/>
          <w:sz w:val="24"/>
          <w:szCs w:val="24"/>
        </w:rPr>
        <w:t xml:space="preserve"> Święt</w:t>
      </w:r>
      <w:r w:rsidR="00937652">
        <w:rPr>
          <w:rFonts w:ascii="Book Antiqua" w:hAnsi="Book Antiqua"/>
          <w:b/>
          <w:bCs/>
          <w:sz w:val="24"/>
          <w:szCs w:val="24"/>
        </w:rPr>
        <w:t>a</w:t>
      </w:r>
      <w:r w:rsidRPr="00FB7C3C">
        <w:rPr>
          <w:rFonts w:ascii="Book Antiqua" w:hAnsi="Book Antiqua"/>
          <w:b/>
          <w:bCs/>
          <w:sz w:val="24"/>
          <w:szCs w:val="24"/>
        </w:rPr>
        <w:t xml:space="preserve"> w rycie rzymskim</w:t>
      </w:r>
    </w:p>
    <w:p w14:paraId="3CF83A01" w14:textId="397E906D" w:rsidR="008C5533" w:rsidRPr="001257FB" w:rsidRDefault="008C5533" w:rsidP="001257FB">
      <w:pPr>
        <w:spacing w:after="0" w:line="240" w:lineRule="auto"/>
        <w:ind w:left="283"/>
        <w:jc w:val="center"/>
        <w:rPr>
          <w:rFonts w:ascii="Book Antiqua" w:hAnsi="Book Antiqua"/>
          <w:sz w:val="4"/>
          <w:szCs w:val="4"/>
        </w:rPr>
      </w:pPr>
    </w:p>
    <w:p w14:paraId="50691627" w14:textId="77777777" w:rsidR="008C5533" w:rsidRPr="001257FB" w:rsidRDefault="008C5533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4"/>
          <w:szCs w:val="4"/>
        </w:rPr>
      </w:pPr>
    </w:p>
    <w:p w14:paraId="6A83B254" w14:textId="115DD5C2" w:rsidR="008C5533" w:rsidRPr="00FB7C3C" w:rsidRDefault="008C5533" w:rsidP="001257FB">
      <w:pPr>
        <w:spacing w:after="0" w:line="240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FB7C3C">
        <w:rPr>
          <w:rFonts w:ascii="Book Antiqua" w:hAnsi="Book Antiqua"/>
          <w:b/>
          <w:bCs/>
          <w:sz w:val="24"/>
          <w:szCs w:val="24"/>
        </w:rPr>
        <w:t>actualia.blog</w:t>
      </w:r>
      <w:proofErr w:type="spellEnd"/>
    </w:p>
    <w:p w14:paraId="25F475B5" w14:textId="2E411ABA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36"/>
          <w:szCs w:val="36"/>
        </w:rPr>
      </w:pPr>
      <w:r w:rsidRPr="00A30A77">
        <w:rPr>
          <w:rFonts w:ascii="Book Antiqua" w:hAnsi="Book Antiqua"/>
          <w:b/>
          <w:bCs/>
          <w:sz w:val="36"/>
          <w:szCs w:val="36"/>
        </w:rPr>
        <w:lastRenderedPageBreak/>
        <w:t>P</w:t>
      </w:r>
      <w:r w:rsidR="007B636C" w:rsidRPr="00A30A77">
        <w:rPr>
          <w:rFonts w:ascii="Book Antiqua" w:hAnsi="Book Antiqua"/>
          <w:b/>
          <w:bCs/>
          <w:sz w:val="36"/>
          <w:szCs w:val="36"/>
        </w:rPr>
        <w:t>RZEBIEG SPOWIEDZI</w:t>
      </w:r>
    </w:p>
    <w:p w14:paraId="39D00846" w14:textId="77777777" w:rsidR="007B636C" w:rsidRPr="007B636C" w:rsidRDefault="007B636C" w:rsidP="001257FB">
      <w:pPr>
        <w:spacing w:after="0" w:line="240" w:lineRule="auto"/>
        <w:ind w:right="283"/>
        <w:jc w:val="center"/>
        <w:rPr>
          <w:rFonts w:ascii="Book Antiqua" w:hAnsi="Book Antiqua"/>
          <w:sz w:val="16"/>
          <w:szCs w:val="16"/>
        </w:rPr>
      </w:pPr>
    </w:p>
    <w:p w14:paraId="20129EE5" w14:textId="5FEDD9E4" w:rsidR="00660E03" w:rsidRDefault="00660E03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>
        <w:rPr>
          <w:rFonts w:ascii="Book Antiqua" w:hAnsi="Book Antiqua"/>
        </w:rPr>
        <w:t>Po modlitwie i dokładnym rachunku sumienia,</w:t>
      </w:r>
    </w:p>
    <w:p w14:paraId="2E5465FD" w14:textId="368D25BF" w:rsidR="00B47BDD" w:rsidRDefault="00660E03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B47BDD" w:rsidRPr="00B47BDD">
        <w:rPr>
          <w:rFonts w:ascii="Book Antiqua" w:hAnsi="Book Antiqua"/>
        </w:rPr>
        <w:t>enitent klęka przy konfesjonale i mówi:</w:t>
      </w:r>
    </w:p>
    <w:p w14:paraId="61C92423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76D96E74" w14:textId="7C7C3AF0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Niech będzie pochwalony Jezus Chrystus</w:t>
      </w:r>
      <w:r w:rsidRPr="00B47BDD">
        <w:rPr>
          <w:rFonts w:ascii="Book Antiqua" w:hAnsi="Book Antiqua"/>
          <w:sz w:val="28"/>
          <w:szCs w:val="28"/>
        </w:rPr>
        <w:t>.</w:t>
      </w:r>
    </w:p>
    <w:p w14:paraId="44EDFC6D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0E6F464A" w14:textId="78F9C985" w:rsid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Spowiednik odpowiada: Na wieki wieków. Amen.</w:t>
      </w:r>
      <w:r w:rsidRPr="00B47BDD">
        <w:rPr>
          <w:rFonts w:ascii="Book Antiqua" w:hAnsi="Book Antiqua"/>
        </w:rPr>
        <w:br/>
        <w:t>Penitent żegna się:</w:t>
      </w:r>
    </w:p>
    <w:p w14:paraId="21B4F10C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5DE838F5" w14:textId="35902B68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W Imię Ojca i Syna i Ducha Świętego. Amen.</w:t>
      </w:r>
    </w:p>
    <w:p w14:paraId="76DE0AA5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30DDF20F" w14:textId="763301D4" w:rsid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(może się przedstawić co do stanu – np. jestem mężem, żoną)</w:t>
      </w:r>
      <w:r w:rsidRPr="00B47BDD">
        <w:rPr>
          <w:rFonts w:ascii="Book Antiqua" w:hAnsi="Book Antiqua"/>
        </w:rPr>
        <w:br/>
        <w:t>Następnie mówi:</w:t>
      </w:r>
    </w:p>
    <w:p w14:paraId="1DDA0AD8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4D9C083C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Ostatni raz byłem u spowiedzi świętej</w:t>
      </w:r>
      <w:r w:rsidRPr="00B47BDD">
        <w:rPr>
          <w:rFonts w:ascii="Book Antiqua" w:hAnsi="Book Antiqua"/>
          <w:sz w:val="28"/>
          <w:szCs w:val="28"/>
        </w:rPr>
        <w:t>…</w:t>
      </w:r>
    </w:p>
    <w:p w14:paraId="0B5694D4" w14:textId="77777777" w:rsidR="00B47BDD" w:rsidRPr="00660E03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12"/>
          <w:szCs w:val="12"/>
        </w:rPr>
      </w:pPr>
    </w:p>
    <w:p w14:paraId="75F4B704" w14:textId="5D90CD55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Pokutę odprawiłem,</w:t>
      </w:r>
      <w:r w:rsidRPr="00B47BDD">
        <w:rPr>
          <w:rFonts w:ascii="Book Antiqua" w:hAnsi="Book Antiqua"/>
          <w:b/>
          <w:bCs/>
          <w:sz w:val="28"/>
          <w:szCs w:val="28"/>
        </w:rPr>
        <w:br/>
        <w:t>grzech</w:t>
      </w:r>
      <w:r w:rsidR="007B636C">
        <w:rPr>
          <w:rFonts w:ascii="Book Antiqua" w:hAnsi="Book Antiqua"/>
          <w:b/>
          <w:bCs/>
          <w:sz w:val="28"/>
          <w:szCs w:val="28"/>
        </w:rPr>
        <w:t>ów</w:t>
      </w:r>
      <w:r w:rsidRPr="00B47BDD">
        <w:rPr>
          <w:rFonts w:ascii="Book Antiqua" w:hAnsi="Book Antiqua"/>
          <w:b/>
          <w:bCs/>
          <w:sz w:val="28"/>
          <w:szCs w:val="28"/>
        </w:rPr>
        <w:t xml:space="preserve"> nie zataiłem,</w:t>
      </w:r>
      <w:r w:rsidRPr="00B47BDD">
        <w:rPr>
          <w:rFonts w:ascii="Book Antiqua" w:hAnsi="Book Antiqua"/>
          <w:b/>
          <w:bCs/>
          <w:sz w:val="28"/>
          <w:szCs w:val="28"/>
        </w:rPr>
        <w:br/>
        <w:t>obraziłem Pana Boga następującymi grzechami…</w:t>
      </w:r>
    </w:p>
    <w:p w14:paraId="55749B7E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420ABFCD" w14:textId="77777777" w:rsidR="007B636C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Teraz penitent wyznaje grzechy. Wyznaje wszystkie swoje grzechy popełnione od ostatniej ważnej spowiedzi.</w:t>
      </w:r>
    </w:p>
    <w:p w14:paraId="481E10C2" w14:textId="12402652" w:rsid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 xml:space="preserve"> Przy grzechach ciężkich podaje dokładnie:</w:t>
      </w:r>
    </w:p>
    <w:p w14:paraId="0021F26F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4475C981" w14:textId="1C3A61A6" w:rsid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B47BDD">
        <w:rPr>
          <w:rFonts w:ascii="Book Antiqua" w:hAnsi="Book Antiqua"/>
          <w:b/>
          <w:bCs/>
          <w:i/>
          <w:iCs/>
        </w:rPr>
        <w:t>rodzaj</w:t>
      </w:r>
      <w:r w:rsidRPr="00B47BDD">
        <w:rPr>
          <w:rFonts w:ascii="Book Antiqua" w:hAnsi="Book Antiqua"/>
        </w:rPr>
        <w:t xml:space="preserve"> (o jakie grzechy chodziło),</w:t>
      </w:r>
      <w:r w:rsidRPr="00B47BDD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- </w:t>
      </w:r>
      <w:r w:rsidRPr="00B47BDD">
        <w:rPr>
          <w:rFonts w:ascii="Book Antiqua" w:hAnsi="Book Antiqua"/>
          <w:b/>
          <w:bCs/>
          <w:i/>
          <w:iCs/>
        </w:rPr>
        <w:t>ważniejsze okoliczności</w:t>
      </w:r>
      <w:r w:rsidRPr="00B47BDD">
        <w:rPr>
          <w:rFonts w:ascii="Book Antiqua" w:hAnsi="Book Antiqua"/>
        </w:rPr>
        <w:t xml:space="preserve"> oraz</w:t>
      </w:r>
      <w:r w:rsidRPr="00B47BDD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- </w:t>
      </w:r>
      <w:r w:rsidRPr="00B47BDD">
        <w:rPr>
          <w:rFonts w:ascii="Book Antiqua" w:hAnsi="Book Antiqua"/>
          <w:b/>
          <w:bCs/>
          <w:i/>
          <w:iCs/>
        </w:rPr>
        <w:t>LICZBĘ</w:t>
      </w:r>
      <w:r w:rsidRPr="00B47BDD">
        <w:rPr>
          <w:rFonts w:ascii="Book Antiqua" w:hAnsi="Book Antiqua"/>
        </w:rPr>
        <w:t xml:space="preserve"> grzechów.</w:t>
      </w:r>
    </w:p>
    <w:p w14:paraId="086EE564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75C02A55" w14:textId="06C0D5E1" w:rsid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Następnie mówi:</w:t>
      </w:r>
    </w:p>
    <w:p w14:paraId="2ED9D189" w14:textId="77777777" w:rsidR="00B47BDD" w:rsidRP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sz w:val="12"/>
          <w:szCs w:val="12"/>
        </w:rPr>
      </w:pPr>
    </w:p>
    <w:p w14:paraId="1665DDD2" w14:textId="77777777" w:rsidR="00A30A77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Więcej grzechów nie pamiętam.</w:t>
      </w:r>
    </w:p>
    <w:p w14:paraId="213F1E64" w14:textId="77777777" w:rsidR="00A30A77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Za wszystkie grzechy serdecznie żałuję</w:t>
      </w:r>
    </w:p>
    <w:p w14:paraId="6974A31F" w14:textId="0D7D9A9A" w:rsidR="007B636C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i postanawiam się poprawić i więcej nie grzeszyć,</w:t>
      </w:r>
    </w:p>
    <w:p w14:paraId="2EE02B5F" w14:textId="77777777" w:rsidR="007B636C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a ciebie,</w:t>
      </w:r>
      <w:r w:rsidR="007B636C">
        <w:rPr>
          <w:rFonts w:ascii="Book Antiqua" w:hAnsi="Book Antiqua"/>
          <w:b/>
          <w:bCs/>
          <w:sz w:val="28"/>
          <w:szCs w:val="28"/>
        </w:rPr>
        <w:t xml:space="preserve"> </w:t>
      </w:r>
      <w:r w:rsidRPr="00B47BDD">
        <w:rPr>
          <w:rFonts w:ascii="Book Antiqua" w:hAnsi="Book Antiqua"/>
          <w:b/>
          <w:bCs/>
          <w:sz w:val="28"/>
          <w:szCs w:val="28"/>
        </w:rPr>
        <w:t>ojcze duchowny,</w:t>
      </w:r>
    </w:p>
    <w:p w14:paraId="6825023A" w14:textId="41FF516F" w:rsidR="00B47BDD" w:rsidRDefault="00B47BDD" w:rsidP="001257FB">
      <w:pPr>
        <w:spacing w:after="0" w:line="240" w:lineRule="auto"/>
        <w:ind w:right="283"/>
        <w:jc w:val="center"/>
        <w:rPr>
          <w:rFonts w:ascii="Book Antiqua" w:hAnsi="Book Antiqua"/>
          <w:b/>
          <w:bCs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proszę o zbawienną pokutę</w:t>
      </w:r>
      <w:r w:rsidR="007B636C">
        <w:rPr>
          <w:rFonts w:ascii="Book Antiqua" w:hAnsi="Book Antiqua"/>
          <w:b/>
          <w:bCs/>
          <w:sz w:val="28"/>
          <w:szCs w:val="28"/>
        </w:rPr>
        <w:t xml:space="preserve"> </w:t>
      </w:r>
      <w:r w:rsidRPr="00B47BDD">
        <w:rPr>
          <w:rFonts w:ascii="Book Antiqua" w:hAnsi="Book Antiqua"/>
          <w:b/>
          <w:bCs/>
          <w:sz w:val="28"/>
          <w:szCs w:val="28"/>
        </w:rPr>
        <w:t>i rozgrzeszenie.</w:t>
      </w:r>
    </w:p>
    <w:p w14:paraId="584AF076" w14:textId="127968CC" w:rsidR="007B636C" w:rsidRDefault="00B47BDD" w:rsidP="00B47BDD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Spowiednik udziela nauki</w:t>
      </w:r>
    </w:p>
    <w:p w14:paraId="72D70E5D" w14:textId="77777777" w:rsidR="007B636C" w:rsidRDefault="00B47BDD" w:rsidP="00B47BDD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(której penitent powinien słuchać</w:t>
      </w:r>
      <w:r w:rsidR="007B636C">
        <w:rPr>
          <w:rFonts w:ascii="Book Antiqua" w:hAnsi="Book Antiqua"/>
        </w:rPr>
        <w:t xml:space="preserve"> </w:t>
      </w:r>
      <w:r w:rsidRPr="00B47BDD">
        <w:rPr>
          <w:rFonts w:ascii="Book Antiqua" w:hAnsi="Book Antiqua"/>
        </w:rPr>
        <w:t>z uwagą),</w:t>
      </w:r>
    </w:p>
    <w:p w14:paraId="5AE77B4E" w14:textId="77777777" w:rsidR="007B636C" w:rsidRDefault="00B47BDD" w:rsidP="00B47BDD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ewentualnie stawia penitentowi konieczne czy pomocne pytania,</w:t>
      </w:r>
    </w:p>
    <w:p w14:paraId="615BB713" w14:textId="7D723DD1" w:rsidR="007B636C" w:rsidRDefault="00B47BDD" w:rsidP="00B47BDD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po czym zadaje pokutę do odprawienia</w:t>
      </w:r>
    </w:p>
    <w:p w14:paraId="7E9A52A9" w14:textId="77777777" w:rsidR="00A30A77" w:rsidRDefault="00B47BDD" w:rsidP="00B47BDD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i udziela rozgrzeszenia.</w:t>
      </w:r>
      <w:r w:rsidRPr="00B47BDD">
        <w:rPr>
          <w:rFonts w:ascii="Book Antiqua" w:hAnsi="Book Antiqua"/>
        </w:rPr>
        <w:br/>
        <w:t>Gdy spowiednik udziela rozgrzeszenia,</w:t>
      </w:r>
    </w:p>
    <w:p w14:paraId="3335A414" w14:textId="01622039" w:rsidR="00B47BDD" w:rsidRDefault="00B47BDD" w:rsidP="00B47BDD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penitent żałuje za grzechy</w:t>
      </w:r>
      <w:r w:rsidR="00A30A77">
        <w:rPr>
          <w:rFonts w:ascii="Book Antiqua" w:hAnsi="Book Antiqua"/>
        </w:rPr>
        <w:t>,</w:t>
      </w:r>
      <w:r w:rsidRPr="00B47BDD">
        <w:rPr>
          <w:rFonts w:ascii="Book Antiqua" w:hAnsi="Book Antiqua"/>
        </w:rPr>
        <w:t xml:space="preserve"> bijąc się w piersi i mówi po cichu:</w:t>
      </w:r>
    </w:p>
    <w:p w14:paraId="56E73E7F" w14:textId="77777777" w:rsidR="00B47BDD" w:rsidRPr="00E320AD" w:rsidRDefault="00B47BDD" w:rsidP="00B47BDD">
      <w:pPr>
        <w:spacing w:after="0" w:line="240" w:lineRule="auto"/>
        <w:ind w:left="567"/>
        <w:jc w:val="center"/>
        <w:rPr>
          <w:rFonts w:ascii="Book Antiqua" w:hAnsi="Book Antiqua"/>
          <w:sz w:val="12"/>
          <w:szCs w:val="12"/>
        </w:rPr>
      </w:pPr>
    </w:p>
    <w:p w14:paraId="249BCF87" w14:textId="42CCE0EF" w:rsidR="007B636C" w:rsidRDefault="00B47BDD" w:rsidP="00B47BDD">
      <w:pPr>
        <w:spacing w:after="0" w:line="240" w:lineRule="auto"/>
        <w:ind w:left="567"/>
        <w:jc w:val="center"/>
        <w:rPr>
          <w:rFonts w:ascii="Book Antiqua" w:hAnsi="Book Antiqua"/>
          <w:sz w:val="28"/>
          <w:szCs w:val="28"/>
        </w:rPr>
      </w:pPr>
      <w:r w:rsidRPr="00B47BDD">
        <w:rPr>
          <w:rFonts w:ascii="Book Antiqua" w:hAnsi="Book Antiqua"/>
          <w:b/>
          <w:bCs/>
          <w:sz w:val="28"/>
          <w:szCs w:val="28"/>
        </w:rPr>
        <w:t>Boże, bądź miłościw mnie grzesznemu</w:t>
      </w:r>
      <w:r w:rsidRPr="00B47BDD">
        <w:rPr>
          <w:rFonts w:ascii="Book Antiqua" w:hAnsi="Book Antiqua"/>
          <w:sz w:val="28"/>
          <w:szCs w:val="28"/>
        </w:rPr>
        <w:t>.</w:t>
      </w:r>
    </w:p>
    <w:p w14:paraId="4FD1F677" w14:textId="77777777" w:rsidR="00E320AD" w:rsidRPr="001257FB" w:rsidRDefault="007B636C" w:rsidP="00B47BDD">
      <w:pPr>
        <w:spacing w:after="0" w:line="240" w:lineRule="auto"/>
        <w:ind w:left="567"/>
        <w:jc w:val="center"/>
        <w:rPr>
          <w:rFonts w:ascii="Book Antiqua" w:hAnsi="Book Antiqua"/>
          <w:sz w:val="4"/>
          <w:szCs w:val="4"/>
        </w:rPr>
      </w:pPr>
      <w:r w:rsidRPr="00E320AD">
        <w:rPr>
          <w:rFonts w:ascii="Book Antiqua" w:hAnsi="Book Antiqua"/>
          <w:sz w:val="12"/>
          <w:szCs w:val="12"/>
        </w:rPr>
        <w:t xml:space="preserve"> </w:t>
      </w:r>
    </w:p>
    <w:p w14:paraId="45F0F625" w14:textId="3CBD938A" w:rsidR="00B47BDD" w:rsidRDefault="00B47BDD" w:rsidP="00B47BDD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Następnie penitent mówi:</w:t>
      </w:r>
    </w:p>
    <w:p w14:paraId="62DE8609" w14:textId="77777777" w:rsidR="00B47BDD" w:rsidRPr="001257FB" w:rsidRDefault="00B47BDD" w:rsidP="00B47BDD">
      <w:pPr>
        <w:spacing w:after="0" w:line="240" w:lineRule="auto"/>
        <w:ind w:left="567"/>
        <w:jc w:val="center"/>
        <w:rPr>
          <w:rFonts w:ascii="Book Antiqua" w:hAnsi="Book Antiqua"/>
          <w:sz w:val="4"/>
          <w:szCs w:val="4"/>
        </w:rPr>
      </w:pPr>
    </w:p>
    <w:p w14:paraId="5503C2BD" w14:textId="77777777" w:rsidR="00E320AD" w:rsidRPr="001257FB" w:rsidRDefault="00B47BDD" w:rsidP="00B47BDD">
      <w:pPr>
        <w:spacing w:after="0" w:line="240" w:lineRule="auto"/>
        <w:ind w:left="567"/>
        <w:jc w:val="center"/>
        <w:rPr>
          <w:rFonts w:ascii="Book Antiqua" w:hAnsi="Book Antiqua"/>
          <w:sz w:val="4"/>
          <w:szCs w:val="4"/>
        </w:rPr>
      </w:pPr>
      <w:r w:rsidRPr="00B47BDD">
        <w:rPr>
          <w:rFonts w:ascii="Book Antiqua" w:hAnsi="Book Antiqua"/>
          <w:b/>
          <w:bCs/>
          <w:sz w:val="28"/>
          <w:szCs w:val="28"/>
        </w:rPr>
        <w:t>Bóg zapłać</w:t>
      </w:r>
      <w:r w:rsidRPr="00B47BDD">
        <w:rPr>
          <w:rFonts w:ascii="Book Antiqua" w:hAnsi="Book Antiqua"/>
          <w:sz w:val="28"/>
          <w:szCs w:val="28"/>
        </w:rPr>
        <w:t>.</w:t>
      </w:r>
      <w:r w:rsidRPr="00B47BDD">
        <w:rPr>
          <w:rFonts w:ascii="Book Antiqua" w:hAnsi="Book Antiqua"/>
        </w:rPr>
        <w:br/>
      </w:r>
    </w:p>
    <w:p w14:paraId="6ED354F1" w14:textId="3B5F6072" w:rsidR="00B47BDD" w:rsidRPr="00B47BDD" w:rsidRDefault="00B47BDD" w:rsidP="00B47BDD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Całuje kapłańską stułę i odchodzi od konfesjonału.</w:t>
      </w:r>
    </w:p>
    <w:p w14:paraId="0DD07312" w14:textId="77777777" w:rsidR="00660E03" w:rsidRPr="001257FB" w:rsidRDefault="00660E03" w:rsidP="00B47BDD">
      <w:pPr>
        <w:spacing w:after="0" w:line="240" w:lineRule="auto"/>
        <w:ind w:left="567"/>
        <w:jc w:val="center"/>
        <w:rPr>
          <w:rFonts w:ascii="Book Antiqua" w:hAnsi="Book Antiqua"/>
          <w:sz w:val="4"/>
          <w:szCs w:val="4"/>
        </w:rPr>
      </w:pPr>
    </w:p>
    <w:p w14:paraId="1B26FDA2" w14:textId="6533C319" w:rsidR="007B636C" w:rsidRDefault="00B47BDD" w:rsidP="00B47BDD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Po spowiedzi penitent nie wybiega od razu z kościoła,</w:t>
      </w:r>
    </w:p>
    <w:p w14:paraId="4F17600C" w14:textId="77777777" w:rsidR="001257FB" w:rsidRDefault="00B47BDD" w:rsidP="001257FB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ale modli się, dziękując Panu Bogu za łaskę przebaczenia.</w:t>
      </w:r>
    </w:p>
    <w:p w14:paraId="6429720D" w14:textId="77777777" w:rsidR="00AE7F8A" w:rsidRDefault="001257FB" w:rsidP="001257FB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1257FB">
        <w:rPr>
          <w:rFonts w:ascii="Book Antiqua" w:hAnsi="Book Antiqua"/>
          <w:sz w:val="12"/>
          <w:szCs w:val="12"/>
        </w:rPr>
        <w:t xml:space="preserve"> </w:t>
      </w:r>
      <w:r>
        <w:rPr>
          <w:rFonts w:ascii="Book Antiqua" w:hAnsi="Book Antiqua"/>
          <w:sz w:val="4"/>
          <w:szCs w:val="4"/>
        </w:rPr>
        <w:br/>
      </w:r>
      <w:r w:rsidR="00B47BDD" w:rsidRPr="00B47BDD">
        <w:rPr>
          <w:rFonts w:ascii="Book Antiqua" w:hAnsi="Book Antiqua"/>
        </w:rPr>
        <w:t>Penitent ma ścisły obowiązek dokładnie</w:t>
      </w:r>
    </w:p>
    <w:p w14:paraId="3A95BB2C" w14:textId="25094866" w:rsidR="00B47BDD" w:rsidRPr="00660E03" w:rsidRDefault="00B47BDD" w:rsidP="001257FB">
      <w:pPr>
        <w:spacing w:after="0" w:line="240" w:lineRule="auto"/>
        <w:ind w:left="567"/>
        <w:jc w:val="center"/>
        <w:rPr>
          <w:rFonts w:ascii="Book Antiqua" w:hAnsi="Book Antiqua"/>
        </w:rPr>
      </w:pPr>
      <w:r w:rsidRPr="00B47BDD">
        <w:rPr>
          <w:rFonts w:ascii="Book Antiqua" w:hAnsi="Book Antiqua"/>
        </w:rPr>
        <w:t>– tak, jak spowiednik polecił – odprawić zadaną pokutę.</w:t>
      </w:r>
    </w:p>
    <w:p w14:paraId="1FB38154" w14:textId="77777777" w:rsidR="001257FB" w:rsidRDefault="001257FB" w:rsidP="00B47BDD">
      <w:pPr>
        <w:spacing w:after="0" w:line="240" w:lineRule="auto"/>
        <w:ind w:left="567"/>
        <w:jc w:val="both"/>
        <w:rPr>
          <w:rFonts w:ascii="Book Antiqua" w:hAnsi="Book Antiqua"/>
          <w:b/>
          <w:bCs/>
        </w:rPr>
      </w:pPr>
    </w:p>
    <w:p w14:paraId="5E7F6345" w14:textId="77777777" w:rsidR="001257FB" w:rsidRDefault="001257FB" w:rsidP="00B47BDD">
      <w:pPr>
        <w:spacing w:after="0" w:line="240" w:lineRule="auto"/>
        <w:ind w:left="567"/>
        <w:jc w:val="both"/>
        <w:rPr>
          <w:rFonts w:ascii="Book Antiqua" w:hAnsi="Book Antiqua"/>
          <w:b/>
          <w:bCs/>
          <w:sz w:val="20"/>
          <w:szCs w:val="20"/>
        </w:rPr>
      </w:pPr>
    </w:p>
    <w:p w14:paraId="3C6E94A4" w14:textId="44752E56" w:rsidR="00B47BDD" w:rsidRPr="001257FB" w:rsidRDefault="00B47BDD" w:rsidP="00B47BDD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257FB">
        <w:rPr>
          <w:rFonts w:ascii="Book Antiqua" w:hAnsi="Book Antiqua"/>
          <w:b/>
          <w:bCs/>
          <w:sz w:val="20"/>
          <w:szCs w:val="20"/>
        </w:rPr>
        <w:t>Wskazania</w:t>
      </w:r>
      <w:r w:rsidR="00E320AD" w:rsidRPr="001257FB">
        <w:rPr>
          <w:rFonts w:ascii="Book Antiqua" w:hAnsi="Book Antiqua"/>
          <w:b/>
          <w:bCs/>
          <w:sz w:val="20"/>
          <w:szCs w:val="20"/>
        </w:rPr>
        <w:t xml:space="preserve"> ważne</w:t>
      </w:r>
      <w:r w:rsidRPr="001257FB">
        <w:rPr>
          <w:rFonts w:ascii="Book Antiqua" w:hAnsi="Book Antiqua"/>
          <w:sz w:val="20"/>
          <w:szCs w:val="20"/>
        </w:rPr>
        <w:t>:</w:t>
      </w:r>
    </w:p>
    <w:p w14:paraId="150E29D0" w14:textId="77777777" w:rsidR="00B47BDD" w:rsidRPr="001257FB" w:rsidRDefault="00B47BDD" w:rsidP="00B47BDD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257FB">
        <w:rPr>
          <w:rFonts w:ascii="Book Antiqua" w:hAnsi="Book Antiqua"/>
          <w:sz w:val="20"/>
          <w:szCs w:val="20"/>
        </w:rPr>
        <w:t>– Jeśli nie odprawiliśmy pokuty z poprzedniej spowiedzi lub kiedykolwiek zatailiśmy na spowiedzi grzech ciężki, należy o tym wyraźnie powiedzieć spowiednikowi na początku, przed wyznaniem grzechów.</w:t>
      </w:r>
    </w:p>
    <w:p w14:paraId="5979CF04" w14:textId="75B357D4" w:rsidR="00B47BDD" w:rsidRPr="001257FB" w:rsidRDefault="00B47BDD" w:rsidP="00B47BDD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257FB">
        <w:rPr>
          <w:rFonts w:ascii="Book Antiqua" w:hAnsi="Book Antiqua"/>
          <w:sz w:val="20"/>
          <w:szCs w:val="20"/>
        </w:rPr>
        <w:t>– Spowiadamy się w konfesjonale.</w:t>
      </w:r>
    </w:p>
    <w:p w14:paraId="6CD50C80" w14:textId="46CC5C35" w:rsidR="001257FB" w:rsidRPr="001257FB" w:rsidRDefault="001257FB" w:rsidP="00B47BDD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257FB">
        <w:rPr>
          <w:rFonts w:ascii="Book Antiqua" w:hAnsi="Book Antiqua"/>
          <w:sz w:val="20"/>
          <w:szCs w:val="20"/>
        </w:rPr>
        <w:t>– Do konfesjonału przychodzimy bez telefonu komórkowego.</w:t>
      </w:r>
    </w:p>
    <w:p w14:paraId="401A9521" w14:textId="77777777" w:rsidR="00B47BDD" w:rsidRPr="001257FB" w:rsidRDefault="00B47BDD" w:rsidP="00B47BDD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bookmarkStart w:id="1" w:name="_Hlk47166403"/>
      <w:r w:rsidRPr="001257FB">
        <w:rPr>
          <w:rFonts w:ascii="Book Antiqua" w:hAnsi="Book Antiqua"/>
          <w:sz w:val="20"/>
          <w:szCs w:val="20"/>
        </w:rPr>
        <w:t xml:space="preserve">– </w:t>
      </w:r>
      <w:bookmarkEnd w:id="1"/>
      <w:r w:rsidRPr="001257FB">
        <w:rPr>
          <w:rFonts w:ascii="Book Antiqua" w:hAnsi="Book Antiqua"/>
          <w:sz w:val="20"/>
          <w:szCs w:val="20"/>
        </w:rPr>
        <w:t>Spowiadamy się co miesiąc oraz jak najszybciej, gdybyśmy mieli nieszczęście popełnić grzech ciężki.</w:t>
      </w:r>
    </w:p>
    <w:p w14:paraId="15CAD016" w14:textId="77777777" w:rsidR="00B47BDD" w:rsidRPr="001257FB" w:rsidRDefault="00B47BDD" w:rsidP="00B47BDD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257FB">
        <w:rPr>
          <w:rFonts w:ascii="Book Antiqua" w:hAnsi="Book Antiqua"/>
          <w:sz w:val="20"/>
          <w:szCs w:val="20"/>
        </w:rPr>
        <w:t>– Spowiadamy się u kapłana nieskazitelnej ortodoksji doktrynalnej, nawet jeśli trzeba dojechać 100 kilometrów albo więcej.</w:t>
      </w:r>
    </w:p>
    <w:p w14:paraId="7949316A" w14:textId="209D9F6E" w:rsidR="00B47BDD" w:rsidRPr="001257FB" w:rsidRDefault="00B47BDD" w:rsidP="00B47BDD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257FB">
        <w:rPr>
          <w:rFonts w:ascii="Book Antiqua" w:hAnsi="Book Antiqua"/>
          <w:sz w:val="20"/>
          <w:szCs w:val="20"/>
        </w:rPr>
        <w:t>– Nie omawiamy z kapłanem podczas spowiedzi spraw, które nie dotyczą naszych własnych grzechów i które mogą być przedstawione kapłanowi poza spowiedzią. Byłoby to nadużyciem Sakramentu Pokuty. Na rozmowę z kapłanem o </w:t>
      </w:r>
      <w:r w:rsidRPr="001257FB">
        <w:rPr>
          <w:rFonts w:ascii="Book Antiqua" w:hAnsi="Book Antiqua"/>
          <w:i/>
          <w:iCs/>
          <w:sz w:val="20"/>
          <w:szCs w:val="20"/>
        </w:rPr>
        <w:t>sprawach różnych</w:t>
      </w:r>
      <w:r w:rsidRPr="001257FB">
        <w:rPr>
          <w:rFonts w:ascii="Book Antiqua" w:hAnsi="Book Antiqua"/>
          <w:sz w:val="20"/>
          <w:szCs w:val="20"/>
        </w:rPr>
        <w:t> możemy umawiać się poza konfesjonałem.</w:t>
      </w:r>
    </w:p>
    <w:p w14:paraId="6793E4CD" w14:textId="13EDBF04" w:rsidR="00B47BDD" w:rsidRDefault="00B47BDD" w:rsidP="00B47BDD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257FB">
        <w:rPr>
          <w:rFonts w:ascii="Book Antiqua" w:hAnsi="Book Antiqua"/>
          <w:sz w:val="20"/>
          <w:szCs w:val="20"/>
        </w:rPr>
        <w:t>Bądźmy staranni w odprawianiu spowiedzi. Oprócz dokładnego wyznania grzechów, starannie wypowiadajmy wyżej przypomniane słowa, należące do formuły spowiedzi.</w:t>
      </w:r>
      <w:r w:rsidR="007B636C" w:rsidRPr="001257FB">
        <w:rPr>
          <w:rFonts w:ascii="Book Antiqua" w:hAnsi="Book Antiqua"/>
          <w:sz w:val="20"/>
          <w:szCs w:val="20"/>
        </w:rPr>
        <w:t xml:space="preserve"> Chodzi o Sakrament Święty.</w:t>
      </w:r>
    </w:p>
    <w:sectPr w:rsidR="00B47BDD" w:rsidSect="00EF33AD">
      <w:pgSz w:w="16838" w:h="11906" w:orient="landscape"/>
      <w:pgMar w:top="1134" w:right="851" w:bottom="1134" w:left="851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BE"/>
    <w:rsid w:val="000077DE"/>
    <w:rsid w:val="00045980"/>
    <w:rsid w:val="000B1251"/>
    <w:rsid w:val="000C6D7D"/>
    <w:rsid w:val="001062BE"/>
    <w:rsid w:val="001257FB"/>
    <w:rsid w:val="001371B1"/>
    <w:rsid w:val="001C16F4"/>
    <w:rsid w:val="00253FDA"/>
    <w:rsid w:val="00435D4F"/>
    <w:rsid w:val="004626C9"/>
    <w:rsid w:val="004D0346"/>
    <w:rsid w:val="005424C8"/>
    <w:rsid w:val="00660E03"/>
    <w:rsid w:val="00744881"/>
    <w:rsid w:val="007B636C"/>
    <w:rsid w:val="008851C2"/>
    <w:rsid w:val="008C5533"/>
    <w:rsid w:val="008D3A91"/>
    <w:rsid w:val="00937652"/>
    <w:rsid w:val="00A10ED2"/>
    <w:rsid w:val="00A11364"/>
    <w:rsid w:val="00A23021"/>
    <w:rsid w:val="00A30A77"/>
    <w:rsid w:val="00A31F2D"/>
    <w:rsid w:val="00A561C5"/>
    <w:rsid w:val="00AE7F8A"/>
    <w:rsid w:val="00B47BDD"/>
    <w:rsid w:val="00BE50E1"/>
    <w:rsid w:val="00BF457D"/>
    <w:rsid w:val="00CA6625"/>
    <w:rsid w:val="00CA6A5E"/>
    <w:rsid w:val="00D47C21"/>
    <w:rsid w:val="00E320AD"/>
    <w:rsid w:val="00E72EB8"/>
    <w:rsid w:val="00EF33AD"/>
    <w:rsid w:val="00F064FA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7F1A"/>
  <w15:chartTrackingRefBased/>
  <w15:docId w15:val="{9BA869D5-AD5F-403C-8A68-3B89481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7FFE-E298-4377-A2C6-1128D1BF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Bałemba</dc:creator>
  <cp:keywords/>
  <dc:description/>
  <cp:lastModifiedBy>Jacek Bałemba</cp:lastModifiedBy>
  <cp:revision>13</cp:revision>
  <cp:lastPrinted>2020-12-21T09:20:00Z</cp:lastPrinted>
  <dcterms:created xsi:type="dcterms:W3CDTF">2020-07-31T23:21:00Z</dcterms:created>
  <dcterms:modified xsi:type="dcterms:W3CDTF">2020-12-21T09:23:00Z</dcterms:modified>
</cp:coreProperties>
</file>